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9410" w14:textId="77777777" w:rsidR="00E45A31" w:rsidRDefault="00E45A31" w:rsidP="00E45A31">
      <w:pPr>
        <w:rPr>
          <w:rFonts w:ascii="Franklin Gothic Book" w:eastAsia="Franklin Gothic Book" w:hAnsi="Franklin Gothic Book" w:cs="Franklin Gothic Book"/>
          <w:color w:val="669239"/>
          <w:sz w:val="18"/>
        </w:rPr>
      </w:pPr>
      <w:r w:rsidRPr="00001D8B">
        <w:rPr>
          <w:noProof/>
        </w:rPr>
        <w:drawing>
          <wp:anchor distT="0" distB="0" distL="114300" distR="114300" simplePos="0" relativeHeight="251658240" behindDoc="0" locked="0" layoutInCell="1" allowOverlap="1" wp14:anchorId="6D1908A7" wp14:editId="746DD71D">
            <wp:simplePos x="0" y="0"/>
            <wp:positionH relativeFrom="column">
              <wp:posOffset>-24130</wp:posOffset>
            </wp:positionH>
            <wp:positionV relativeFrom="paragraph">
              <wp:posOffset>219075</wp:posOffset>
            </wp:positionV>
            <wp:extent cx="1989455" cy="1716405"/>
            <wp:effectExtent l="19050" t="0" r="0" b="0"/>
            <wp:wrapSquare wrapText="bothSides"/>
            <wp:docPr id="1" name="Picture 0" descr="Logo COmmerc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mercia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2F425" w14:textId="2A1E094F" w:rsidR="009E0B28" w:rsidRDefault="00E45A31" w:rsidP="009E0B28">
      <w:pPr>
        <w:rPr>
          <w:rFonts w:ascii="Franklin Gothic Book" w:eastAsia="Franklin Gothic Book" w:hAnsi="Franklin Gothic Book" w:cs="Franklin Gothic Book"/>
          <w:b/>
          <w:color w:val="669239"/>
        </w:rPr>
      </w:pPr>
      <w:r>
        <w:rPr>
          <w:rFonts w:ascii="Franklin Gothic Book" w:eastAsia="Franklin Gothic Book" w:hAnsi="Franklin Gothic Book" w:cs="Franklin Gothic Book"/>
          <w:color w:val="FFFEFD"/>
          <w:sz w:val="18"/>
        </w:rPr>
        <w:t>CLOON</w:t>
      </w:r>
      <w:r w:rsidRPr="00E45A31">
        <w:rPr>
          <w:rFonts w:ascii="Franklin Gothic Book" w:eastAsia="Franklin Gothic Book" w:hAnsi="Franklin Gothic Book" w:cs="Franklin Gothic Book"/>
          <w:color w:val="669239"/>
          <w:sz w:val="18"/>
        </w:rPr>
        <w:t xml:space="preserve"> </w:t>
      </w:r>
      <w:r w:rsidR="00BC427E">
        <w:rPr>
          <w:rFonts w:ascii="Franklin Gothic Book" w:eastAsia="Franklin Gothic Book" w:hAnsi="Franklin Gothic Book" w:cs="Franklin Gothic Book"/>
          <w:color w:val="669239"/>
          <w:sz w:val="18"/>
        </w:rPr>
        <w:t xml:space="preserve">   </w:t>
      </w:r>
      <w:r w:rsidRPr="00387B8C">
        <w:rPr>
          <w:rFonts w:ascii="Franklin Gothic Book" w:eastAsia="Franklin Gothic Book" w:hAnsi="Franklin Gothic Book" w:cs="Franklin Gothic Book"/>
          <w:b/>
          <w:color w:val="669239"/>
        </w:rPr>
        <w:t xml:space="preserve">CLOONAUGH, DRUMLISH, LONGFORD </w:t>
      </w:r>
    </w:p>
    <w:p w14:paraId="617CEA1C" w14:textId="77777777" w:rsidR="00D23202" w:rsidRPr="009E0B28" w:rsidRDefault="00D23202" w:rsidP="009E0B28">
      <w:pPr>
        <w:ind w:firstLine="720"/>
        <w:rPr>
          <w:rFonts w:ascii="Franklin Gothic Book" w:eastAsia="Franklin Gothic Book" w:hAnsi="Franklin Gothic Book" w:cs="Franklin Gothic Book"/>
          <w:b/>
          <w:color w:val="669239"/>
        </w:rPr>
      </w:pPr>
      <w:r>
        <w:rPr>
          <w:rFonts w:ascii="Franklin Gothic Book" w:eastAsia="Franklin Gothic Book" w:hAnsi="Franklin Gothic Book" w:cs="Franklin Gothic Book"/>
          <w:b/>
          <w:color w:val="669239"/>
        </w:rPr>
        <w:t>IRELAND</w:t>
      </w:r>
      <w:r w:rsidR="00E45A31" w:rsidRPr="00387B8C">
        <w:rPr>
          <w:rFonts w:ascii="Franklin Gothic Book" w:eastAsia="Franklin Gothic Book" w:hAnsi="Franklin Gothic Book" w:cs="Franklin Gothic Book"/>
          <w:b/>
          <w:color w:val="669239"/>
        </w:rPr>
        <w:t xml:space="preserve"> N39 E9A2</w:t>
      </w:r>
      <w:r w:rsidR="00E45A31" w:rsidRPr="00387B8C">
        <w:rPr>
          <w:rFonts w:ascii="Franklin Gothic Book" w:eastAsia="Franklin Gothic Book" w:hAnsi="Franklin Gothic Book" w:cs="Franklin Gothic Book"/>
          <w:b/>
          <w:color w:val="FFFEFD"/>
          <w:sz w:val="18"/>
        </w:rPr>
        <w:t xml:space="preserve"> H, DRUMLISH, CO. LONGFORD, EIRE N39E9A</w:t>
      </w:r>
    </w:p>
    <w:p w14:paraId="102E16A2" w14:textId="77777777" w:rsidR="00E45A31" w:rsidRPr="00D23202" w:rsidRDefault="00E45A31" w:rsidP="009E0B28">
      <w:pPr>
        <w:tabs>
          <w:tab w:val="left" w:pos="3686"/>
          <w:tab w:val="left" w:pos="3969"/>
        </w:tabs>
        <w:ind w:firstLine="720"/>
        <w:rPr>
          <w:rFonts w:ascii="Franklin Gothic Book" w:eastAsia="Franklin Gothic Book" w:hAnsi="Franklin Gothic Book" w:cs="Franklin Gothic Book"/>
          <w:b/>
          <w:color w:val="669239"/>
        </w:rPr>
      </w:pPr>
      <w:r>
        <w:rPr>
          <w:rFonts w:ascii="Franklin Gothic Book" w:eastAsia="Franklin Gothic Book" w:hAnsi="Franklin Gothic Book" w:cs="Franklin Gothic Book"/>
          <w:color w:val="669239"/>
          <w:sz w:val="18"/>
        </w:rPr>
        <w:t xml:space="preserve">Telephone: </w:t>
      </w:r>
      <w:r>
        <w:rPr>
          <w:rFonts w:ascii="Franklin Gothic Book" w:eastAsia="Franklin Gothic Book" w:hAnsi="Franklin Gothic Book" w:cs="Franklin Gothic Book"/>
          <w:color w:val="2B2F22"/>
          <w:sz w:val="18"/>
        </w:rPr>
        <w:t>(043) 3324128 / 3324145</w:t>
      </w:r>
    </w:p>
    <w:p w14:paraId="5326EBE3" w14:textId="77777777" w:rsidR="00D23202" w:rsidRDefault="00E45A31" w:rsidP="009E0B28">
      <w:pPr>
        <w:tabs>
          <w:tab w:val="left" w:pos="3686"/>
          <w:tab w:val="left" w:pos="3969"/>
        </w:tabs>
        <w:ind w:left="720" w:firstLine="720"/>
        <w:rPr>
          <w:rFonts w:ascii="Franklin Gothic Book" w:eastAsia="Franklin Gothic Book" w:hAnsi="Franklin Gothic Book" w:cs="Franklin Gothic Book"/>
          <w:color w:val="2A2E21"/>
          <w:sz w:val="18"/>
        </w:rPr>
      </w:pPr>
      <w:r>
        <w:rPr>
          <w:rFonts w:ascii="Franklin Gothic Book" w:eastAsia="Franklin Gothic Book" w:hAnsi="Franklin Gothic Book" w:cs="Franklin Gothic Book"/>
          <w:color w:val="669239"/>
          <w:sz w:val="18"/>
        </w:rPr>
        <w:t xml:space="preserve">Fax: </w:t>
      </w:r>
      <w:r>
        <w:rPr>
          <w:rFonts w:ascii="Franklin Gothic Book" w:eastAsia="Franklin Gothic Book" w:hAnsi="Franklin Gothic Book" w:cs="Franklin Gothic Book"/>
          <w:color w:val="2A2E21"/>
          <w:sz w:val="18"/>
        </w:rPr>
        <w:t>(043) 3324731</w:t>
      </w:r>
    </w:p>
    <w:p w14:paraId="173455A9" w14:textId="77777777" w:rsidR="00D23202" w:rsidRDefault="00E45A31" w:rsidP="009E0B28">
      <w:pPr>
        <w:tabs>
          <w:tab w:val="left" w:pos="3686"/>
          <w:tab w:val="left" w:pos="3969"/>
        </w:tabs>
        <w:ind w:left="720" w:firstLine="720"/>
        <w:rPr>
          <w:rFonts w:ascii="Franklin Gothic Book" w:eastAsia="Franklin Gothic Book" w:hAnsi="Franklin Gothic Book" w:cs="Franklin Gothic Book"/>
          <w:color w:val="2A2E21"/>
          <w:sz w:val="18"/>
        </w:rPr>
      </w:pPr>
      <w:r>
        <w:rPr>
          <w:rFonts w:ascii="Franklin Gothic Book" w:eastAsia="Franklin Gothic Book" w:hAnsi="Franklin Gothic Book" w:cs="Franklin Gothic Book"/>
          <w:color w:val="669239"/>
          <w:sz w:val="18"/>
        </w:rPr>
        <w:t xml:space="preserve">Website: </w:t>
      </w:r>
      <w:r>
        <w:rPr>
          <w:rFonts w:ascii="Franklin Gothic Book" w:eastAsia="Franklin Gothic Book" w:hAnsi="Franklin Gothic Book" w:cs="Franklin Gothic Book"/>
          <w:color w:val="2A2E21"/>
          <w:sz w:val="18"/>
        </w:rPr>
        <w:t>www.mulleady</w:t>
      </w:r>
      <w:r w:rsidR="00247623">
        <w:rPr>
          <w:rFonts w:ascii="Franklin Gothic Book" w:eastAsia="Franklin Gothic Book" w:hAnsi="Franklin Gothic Book" w:cs="Franklin Gothic Book"/>
          <w:color w:val="2A2E21"/>
          <w:sz w:val="18"/>
        </w:rPr>
        <w:t>s</w:t>
      </w:r>
      <w:r>
        <w:rPr>
          <w:rFonts w:ascii="Franklin Gothic Book" w:eastAsia="Franklin Gothic Book" w:hAnsi="Franklin Gothic Book" w:cs="Franklin Gothic Book"/>
          <w:color w:val="2A2E21"/>
          <w:sz w:val="18"/>
        </w:rPr>
        <w:t xml:space="preserve">cf.com </w:t>
      </w:r>
    </w:p>
    <w:p w14:paraId="4DC6E0FA" w14:textId="77777777" w:rsidR="00E45A31" w:rsidRPr="00D23202" w:rsidRDefault="00E45A31" w:rsidP="009E0B28">
      <w:pPr>
        <w:tabs>
          <w:tab w:val="left" w:pos="3686"/>
          <w:tab w:val="left" w:pos="3969"/>
        </w:tabs>
        <w:ind w:left="720" w:firstLine="720"/>
        <w:rPr>
          <w:rFonts w:ascii="Franklin Gothic Book" w:eastAsia="Franklin Gothic Book" w:hAnsi="Franklin Gothic Book" w:cs="Franklin Gothic Book"/>
          <w:color w:val="2A2E21"/>
          <w:sz w:val="18"/>
        </w:rPr>
      </w:pPr>
      <w:r>
        <w:rPr>
          <w:rFonts w:ascii="Franklin Gothic Book" w:eastAsia="Franklin Gothic Book" w:hAnsi="Franklin Gothic Book" w:cs="Franklin Gothic Book"/>
          <w:color w:val="669239"/>
          <w:sz w:val="18"/>
        </w:rPr>
        <w:t>Email:</w:t>
      </w:r>
      <w:r w:rsidRPr="00E45A31">
        <w:rPr>
          <w:rFonts w:ascii="Franklin Gothic Book" w:eastAsia="Franklin Gothic Book" w:hAnsi="Franklin Gothic Book" w:cs="Franklin Gothic Book"/>
          <w:color w:val="2A2E21"/>
          <w:sz w:val="18"/>
        </w:rPr>
        <w:t xml:space="preserve"> </w:t>
      </w:r>
      <w:r w:rsidR="00290F1A">
        <w:rPr>
          <w:rFonts w:ascii="Franklin Gothic Book" w:eastAsia="Franklin Gothic Book" w:hAnsi="Franklin Gothic Book" w:cs="Franklin Gothic Book"/>
          <w:color w:val="2A2E21"/>
          <w:sz w:val="18"/>
        </w:rPr>
        <w:t>garage</w:t>
      </w:r>
      <w:r>
        <w:rPr>
          <w:rFonts w:ascii="Franklin Gothic Book" w:eastAsia="Franklin Gothic Book" w:hAnsi="Franklin Gothic Book" w:cs="Franklin Gothic Book"/>
          <w:color w:val="2A2E21"/>
          <w:sz w:val="18"/>
        </w:rPr>
        <w:t>@mulleadys.com</w:t>
      </w:r>
    </w:p>
    <w:p w14:paraId="61B1B394" w14:textId="77777777" w:rsidR="00E45A31" w:rsidRPr="00554748" w:rsidRDefault="00E45A31" w:rsidP="00E45A31">
      <w:pPr>
        <w:rPr>
          <w:color w:val="auto"/>
        </w:rPr>
      </w:pPr>
    </w:p>
    <w:p w14:paraId="7024E384" w14:textId="70C39A01" w:rsidR="00E96E40" w:rsidRDefault="00E96E40" w:rsidP="00E96E40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MCF is a local family operated business specialising in the repair of all commercial &amp; industrial </w:t>
      </w:r>
      <w:r w:rsidR="00CC68DD">
        <w:rPr>
          <w:rFonts w:asciiTheme="majorHAnsi" w:hAnsiTheme="majorHAnsi" w:cstheme="majorHAnsi"/>
          <w:color w:val="auto"/>
        </w:rPr>
        <w:t>vehicles</w:t>
      </w:r>
      <w:r>
        <w:rPr>
          <w:rFonts w:asciiTheme="majorHAnsi" w:hAnsiTheme="majorHAnsi" w:cstheme="majorHAnsi"/>
          <w:color w:val="auto"/>
        </w:rPr>
        <w:t xml:space="preserve"> and plant including trucks, trailers, vans, buses, excavators, teleporters, </w:t>
      </w:r>
      <w:r w:rsidR="00CC68DD">
        <w:rPr>
          <w:rFonts w:asciiTheme="majorHAnsi" w:hAnsiTheme="majorHAnsi" w:cstheme="majorHAnsi"/>
          <w:color w:val="auto"/>
        </w:rPr>
        <w:t>road sweepers</w:t>
      </w:r>
      <w:r>
        <w:rPr>
          <w:rFonts w:asciiTheme="majorHAnsi" w:hAnsiTheme="majorHAnsi" w:cstheme="majorHAnsi"/>
          <w:color w:val="auto"/>
        </w:rPr>
        <w:t xml:space="preserve"> etc. </w:t>
      </w:r>
      <w:r w:rsidR="00CC68DD">
        <w:rPr>
          <w:rFonts w:asciiTheme="majorHAnsi" w:hAnsiTheme="majorHAnsi" w:cstheme="majorHAnsi"/>
          <w:color w:val="auto"/>
        </w:rPr>
        <w:t>We are also registered NSAI body builders. We also specialise in all light engineering works such as grates, railings, manholes, walkways, stairways, repairs to vehicle bodies etc.</w:t>
      </w:r>
    </w:p>
    <w:p w14:paraId="11928DBB" w14:textId="143F0356" w:rsidR="00CC68DD" w:rsidRDefault="00E96E40" w:rsidP="00E96E40">
      <w:pPr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</w:rPr>
        <w:t>W</w:t>
      </w:r>
      <w:r w:rsidRPr="00E96E40">
        <w:rPr>
          <w:rFonts w:asciiTheme="majorHAnsi" w:hAnsiTheme="majorHAnsi" w:cstheme="majorHAnsi"/>
          <w:color w:val="auto"/>
        </w:rPr>
        <w:t>e recognise that the cost of maintaining and preparing your vehicle is always difficult to accept, especially when it's unplanned.</w:t>
      </w:r>
      <w:r>
        <w:rPr>
          <w:rFonts w:asciiTheme="majorHAnsi" w:eastAsia="Times New Roman" w:hAnsiTheme="majorHAnsi" w:cstheme="majorHAnsi"/>
          <w:color w:val="auto"/>
        </w:rPr>
        <w:t xml:space="preserve"> </w:t>
      </w:r>
      <w:r w:rsidRPr="00E96E40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 xml:space="preserve">We can provide you with a preventative maintenance package to </w:t>
      </w:r>
      <w:r w:rsidR="00CC68DD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>meet your requirements</w:t>
      </w:r>
      <w:r w:rsidRPr="00E96E40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>, based on your vehicles age, usage and service history</w:t>
      </w:r>
      <w:r w:rsidR="00CC68DD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 xml:space="preserve"> with</w:t>
      </w:r>
      <w:r w:rsidRPr="00E96E40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 xml:space="preserve"> the aim </w:t>
      </w:r>
      <w:r w:rsidR="00CC68DD" w:rsidRPr="00E96E40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>always</w:t>
      </w:r>
      <w:r w:rsidRPr="00E96E40">
        <w:rPr>
          <w:rStyle w:val="Strong"/>
          <w:rFonts w:asciiTheme="majorHAnsi" w:hAnsiTheme="majorHAnsi" w:cstheme="majorHAnsi"/>
          <w:b w:val="0"/>
          <w:bCs w:val="0"/>
          <w:color w:val="auto"/>
          <w:sz w:val="23"/>
          <w:szCs w:val="23"/>
          <w:bdr w:val="none" w:sz="0" w:space="0" w:color="auto" w:frame="1"/>
        </w:rPr>
        <w:t xml:space="preserve"> to minimise downtime and running costs.</w:t>
      </w:r>
      <w:r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</w:p>
    <w:p w14:paraId="6B7F01B3" w14:textId="77777777" w:rsidR="00CC68DD" w:rsidRDefault="0022612B" w:rsidP="00CC68DD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hyperlink r:id="rId9" w:history="1">
        <w:r w:rsidR="00CC68DD" w:rsidRPr="00E96E40">
          <w:rPr>
            <w:rFonts w:asciiTheme="majorHAnsi" w:eastAsia="Times New Roman" w:hAnsiTheme="majorHAnsi" w:cstheme="majorHAnsi"/>
            <w:color w:val="auto"/>
            <w:bdr w:val="none" w:sz="0" w:space="0" w:color="auto" w:frame="1"/>
          </w:rPr>
          <w:t>At MCF we can use our computer vehicle &amp;</w:t>
        </w:r>
      </w:hyperlink>
      <w:r w:rsidR="00CC68DD">
        <w:rPr>
          <w:rFonts w:asciiTheme="majorHAnsi" w:eastAsia="Times New Roman" w:hAnsiTheme="majorHAnsi" w:cstheme="majorHAnsi"/>
          <w:color w:val="auto"/>
        </w:rPr>
        <w:t xml:space="preserve"> </w:t>
      </w:r>
      <w:r w:rsidR="00CC68DD"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>trailer diagnostic software to diagnose/ eliminate/ reset faults on your company' vehicles.</w:t>
      </w:r>
      <w:r w:rsidR="00CC68DD">
        <w:rPr>
          <w:rFonts w:asciiTheme="majorHAnsi" w:eastAsia="Times New Roman" w:hAnsiTheme="majorHAnsi" w:cstheme="majorHAnsi"/>
          <w:color w:val="auto"/>
        </w:rPr>
        <w:t xml:space="preserve"> </w:t>
      </w:r>
      <w:r w:rsidR="00E96E40"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Our multiple pit lanes, lifts &amp; hoists allow </w:t>
      </w:r>
      <w:r w:rsidR="00E96E40">
        <w:rPr>
          <w:rFonts w:asciiTheme="majorHAnsi" w:eastAsia="Times New Roman" w:hAnsiTheme="majorHAnsi" w:cstheme="majorHAnsi"/>
          <w:color w:val="auto"/>
          <w:sz w:val="23"/>
          <w:szCs w:val="23"/>
        </w:rPr>
        <w:t>multiple</w:t>
      </w:r>
      <w:r w:rsidR="00E96E40"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 vehicles to be worked on at any one time.</w:t>
      </w:r>
      <w:r w:rsidR="00CC68DD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 </w:t>
      </w:r>
      <w:r w:rsidR="00CC68DD"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>This can include engine &amp; running gear, structural repairs, electrical &amp; hydraulic repairs, and shotblasting &amp; painting.</w:t>
      </w:r>
      <w:r w:rsidR="00CC68DD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 </w:t>
      </w:r>
    </w:p>
    <w:p w14:paraId="0271109D" w14:textId="0B277C63" w:rsidR="00CC68DD" w:rsidRPr="00E96E40" w:rsidRDefault="00CC68DD" w:rsidP="00CC68DD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All our welding engineers are qualified accredited welders and have all met strict independent audit requirements in compliance with legislation &amp; NSAI body </w:t>
      </w:r>
      <w:r w:rsidR="00DF2C3E"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>builders’</w:t>
      </w:r>
      <w:r w:rsidRPr="00E96E40">
        <w:rPr>
          <w:rFonts w:asciiTheme="majorHAnsi" w:eastAsia="Times New Roman" w:hAnsiTheme="majorHAnsi" w:cstheme="majorHAnsi"/>
          <w:color w:val="auto"/>
          <w:sz w:val="23"/>
          <w:szCs w:val="23"/>
        </w:rPr>
        <w:t xml:space="preserve"> guidelines.</w:t>
      </w:r>
    </w:p>
    <w:p w14:paraId="04AA86BF" w14:textId="3B9F5B51" w:rsidR="00CC68DD" w:rsidRPr="00E96E40" w:rsidRDefault="00CC68DD" w:rsidP="00CC68DD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>
        <w:rPr>
          <w:rFonts w:asciiTheme="majorHAnsi" w:eastAsia="Times New Roman" w:hAnsiTheme="majorHAnsi" w:cstheme="majorHAnsi"/>
          <w:color w:val="auto"/>
          <w:sz w:val="23"/>
          <w:szCs w:val="23"/>
        </w:rPr>
        <w:t>We have 2 storemen managing our fully computerised stocked parts department.</w:t>
      </w:r>
    </w:p>
    <w:p w14:paraId="62218EF6" w14:textId="77777777" w:rsidR="00CC68DD" w:rsidRDefault="00CC68DD" w:rsidP="00E96E40">
      <w:pPr>
        <w:rPr>
          <w:rFonts w:asciiTheme="majorHAnsi" w:hAnsiTheme="majorHAnsi" w:cstheme="majorHAnsi"/>
          <w:b/>
          <w:bCs/>
          <w:color w:val="auto"/>
        </w:rPr>
      </w:pPr>
    </w:p>
    <w:p w14:paraId="0B72635C" w14:textId="4D196416" w:rsidR="00E96E40" w:rsidRPr="00CC68DD" w:rsidRDefault="00CC68DD" w:rsidP="00E96E40">
      <w:r w:rsidRPr="00CC68DD">
        <w:rPr>
          <w:rFonts w:asciiTheme="majorHAnsi" w:hAnsiTheme="majorHAnsi" w:cstheme="majorHAnsi"/>
          <w:b/>
          <w:bCs/>
          <w:color w:val="auto"/>
        </w:rPr>
        <w:t>In Summary</w:t>
      </w:r>
      <w:r>
        <w:rPr>
          <w:rFonts w:asciiTheme="majorHAnsi" w:hAnsiTheme="majorHAnsi" w:cstheme="majorHAnsi"/>
          <w:color w:val="auto"/>
        </w:rPr>
        <w:t xml:space="preserve"> </w:t>
      </w:r>
      <w:r w:rsidR="00E96E40" w:rsidRPr="00CC68DD">
        <w:rPr>
          <w:b/>
          <w:bCs/>
        </w:rPr>
        <w:t>MCF provide a full range of HGV services to include:</w:t>
      </w:r>
    </w:p>
    <w:p w14:paraId="3E5A6669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13-week RSA compliance checks.</w:t>
      </w:r>
    </w:p>
    <w:p w14:paraId="2D17A782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Brake testing including RSA compliant printed report.</w:t>
      </w:r>
    </w:p>
    <w:p w14:paraId="7F81E623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Pre-DOE inspections and surveys.</w:t>
      </w:r>
    </w:p>
    <w:p w14:paraId="3566CA98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Vehicle diagnostics.</w:t>
      </w:r>
    </w:p>
    <w:p w14:paraId="4377090D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Headlight alignment.</w:t>
      </w:r>
    </w:p>
    <w:p w14:paraId="48A31DC6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Vehicle and trailer wheel alignment.</w:t>
      </w:r>
    </w:p>
    <w:p w14:paraId="34BA1DE8" w14:textId="77777777" w:rsidR="00E96E40" w:rsidRPr="00CC68DD" w:rsidRDefault="00E96E40" w:rsidP="00E96E40">
      <w:pPr>
        <w:rPr>
          <w:rFonts w:asciiTheme="majorHAnsi" w:eastAsia="Times New Roman" w:hAnsiTheme="majorHAnsi" w:cstheme="majorHAnsi"/>
          <w:color w:val="auto"/>
          <w:sz w:val="23"/>
          <w:szCs w:val="23"/>
        </w:rPr>
      </w:pPr>
      <w:r w:rsidRPr="00CC68DD">
        <w:rPr>
          <w:rFonts w:asciiTheme="majorHAnsi" w:eastAsia="Times New Roman" w:hAnsiTheme="majorHAnsi" w:cstheme="majorHAnsi"/>
          <w:color w:val="auto"/>
          <w:sz w:val="23"/>
          <w:szCs w:val="23"/>
        </w:rPr>
        <w:t>Hydraulic hose and ram repairs.</w:t>
      </w:r>
    </w:p>
    <w:p w14:paraId="26696090" w14:textId="77777777" w:rsidR="00E96E40" w:rsidRDefault="00E96E40" w:rsidP="00E96E40"/>
    <w:p w14:paraId="5751C16B" w14:textId="77777777" w:rsidR="00CC68DD" w:rsidRPr="00E96E40" w:rsidRDefault="00CC68DD" w:rsidP="00CC68DD">
      <w:pPr>
        <w:rPr>
          <w:rFonts w:eastAsia="Times New Roman" w:cs="Times New Roman"/>
          <w:color w:val="777777"/>
          <w:sz w:val="23"/>
          <w:szCs w:val="23"/>
        </w:rPr>
      </w:pPr>
    </w:p>
    <w:p w14:paraId="317A4E0B" w14:textId="77777777" w:rsidR="00CC68DD" w:rsidRPr="004A3085" w:rsidRDefault="00CC68DD" w:rsidP="00E96E40"/>
    <w:sectPr w:rsidR="00CC68DD" w:rsidRPr="004A3085" w:rsidSect="00E45A31">
      <w:footerReference w:type="default" r:id="rId10"/>
      <w:pgSz w:w="11906" w:h="16838"/>
      <w:pgMar w:top="388" w:right="1440" w:bottom="1440" w:left="1440" w:header="426" w:footer="18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2B31" w14:textId="77777777" w:rsidR="00054AC1" w:rsidRDefault="00054AC1" w:rsidP="008740CB">
      <w:pPr>
        <w:spacing w:after="0" w:line="240" w:lineRule="auto"/>
      </w:pPr>
      <w:r>
        <w:separator/>
      </w:r>
    </w:p>
  </w:endnote>
  <w:endnote w:type="continuationSeparator" w:id="0">
    <w:p w14:paraId="183DDD58" w14:textId="77777777" w:rsidR="00054AC1" w:rsidRDefault="00054AC1" w:rsidP="008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5B72" w14:textId="43982F07" w:rsidR="007D1EB6" w:rsidRDefault="006D11F3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0B7F71" wp14:editId="679B1597">
          <wp:simplePos x="0" y="0"/>
          <wp:positionH relativeFrom="column">
            <wp:posOffset>-914400</wp:posOffset>
          </wp:positionH>
          <wp:positionV relativeFrom="paragraph">
            <wp:posOffset>266700</wp:posOffset>
          </wp:positionV>
          <wp:extent cx="7703185" cy="1021080"/>
          <wp:effectExtent l="0" t="0" r="0" b="0"/>
          <wp:wrapNone/>
          <wp:docPr id="1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18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24D8C8" wp14:editId="70ED1EB2">
              <wp:simplePos x="0" y="0"/>
              <wp:positionH relativeFrom="column">
                <wp:posOffset>-558800</wp:posOffset>
              </wp:positionH>
              <wp:positionV relativeFrom="paragraph">
                <wp:posOffset>429895</wp:posOffset>
              </wp:positionV>
              <wp:extent cx="5784215" cy="359410"/>
              <wp:effectExtent l="3175" t="1270" r="3810" b="1270"/>
              <wp:wrapNone/>
              <wp:docPr id="1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42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A171" w14:textId="77777777" w:rsidR="007D1EB6" w:rsidRDefault="00387B8C" w:rsidP="007D1EB6"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8"/>
                            </w:rPr>
                            <w:t xml:space="preserve">Longford Precast &amp; Prestressed </w:t>
                          </w:r>
                          <w:r w:rsidR="00670178"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8"/>
                            </w:rPr>
                            <w:t xml:space="preserve">Concrete </w:t>
                          </w:r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8"/>
                            </w:rPr>
                            <w:t>Products Ltd T/A Mulleady Commercials &amp; Fabrications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4D8C8" id="Rectangle 12" o:spid="_x0000_s1026" style="position:absolute;margin-left:-44pt;margin-top:33.85pt;width:455.4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" filled="f" stroked="f">
              <v:textbox inset="0,0,0,0">
                <w:txbxContent>
                  <w:p w14:paraId="4083A171" w14:textId="77777777" w:rsidR="007D1EB6" w:rsidRDefault="00387B8C" w:rsidP="007D1EB6">
                    <w:r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8"/>
                      </w:rPr>
                      <w:t xml:space="preserve">Longford Precast &amp; Prestressed </w:t>
                    </w:r>
                    <w:r w:rsidR="00670178"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8"/>
                      </w:rPr>
                      <w:t xml:space="preserve">Concrete </w:t>
                    </w:r>
                    <w:r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8"/>
                      </w:rPr>
                      <w:t>Products Ltd T/A Mulleady Commercials &amp; Fabrications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9D5C7A" wp14:editId="3F4268F8">
              <wp:simplePos x="0" y="0"/>
              <wp:positionH relativeFrom="column">
                <wp:posOffset>4886960</wp:posOffset>
              </wp:positionH>
              <wp:positionV relativeFrom="paragraph">
                <wp:posOffset>965200</wp:posOffset>
              </wp:positionV>
              <wp:extent cx="1314450" cy="139065"/>
              <wp:effectExtent l="635" t="3175" r="0" b="635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4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E129E" w14:textId="77777777" w:rsidR="007D1EB6" w:rsidRDefault="007D1EB6" w:rsidP="007D1E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D5C7A" id="Rectangle 26" o:spid="_x0000_s1027" style="position:absolute;margin-left:384.8pt;margin-top:76pt;width:103.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" filled="f" stroked="f">
              <v:textbox inset="0,0,0,0">
                <w:txbxContent>
                  <w:p w14:paraId="51AE129E" w14:textId="77777777" w:rsidR="007D1EB6" w:rsidRDefault="007D1EB6" w:rsidP="007D1EB6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F19CD9" wp14:editId="4EE36BE4">
              <wp:simplePos x="0" y="0"/>
              <wp:positionH relativeFrom="column">
                <wp:posOffset>6230620</wp:posOffset>
              </wp:positionH>
              <wp:positionV relativeFrom="paragraph">
                <wp:posOffset>553085</wp:posOffset>
              </wp:positionV>
              <wp:extent cx="76200" cy="139700"/>
              <wp:effectExtent l="1270" t="635" r="0" b="254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CEDB" w14:textId="77777777" w:rsidR="007D1EB6" w:rsidRDefault="007D1EB6" w:rsidP="007D1EB6"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2A2E21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19CD9" id="Rectangle 23" o:spid="_x0000_s1028" style="position:absolute;margin-left:490.6pt;margin-top:43.55pt;width:6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" filled="f" stroked="f">
              <v:textbox inset="0,0,0,0">
                <w:txbxContent>
                  <w:p w14:paraId="754FCEDB" w14:textId="77777777" w:rsidR="007D1EB6" w:rsidRDefault="007D1EB6" w:rsidP="007D1EB6">
                    <w:r>
                      <w:rPr>
                        <w:rFonts w:ascii="Franklin Gothic Book" w:eastAsia="Franklin Gothic Book" w:hAnsi="Franklin Gothic Book" w:cs="Franklin Gothic Book"/>
                        <w:color w:val="2A2E21"/>
                        <w:sz w:val="18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1AF337" wp14:editId="7C4CA339">
              <wp:simplePos x="0" y="0"/>
              <wp:positionH relativeFrom="column">
                <wp:posOffset>6202045</wp:posOffset>
              </wp:positionH>
              <wp:positionV relativeFrom="paragraph">
                <wp:posOffset>553085</wp:posOffset>
              </wp:positionV>
              <wp:extent cx="38100" cy="139700"/>
              <wp:effectExtent l="1270" t="635" r="0" b="2540"/>
              <wp:wrapNone/>
              <wp:docPr id="7" name="Rectangl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16F0" w14:textId="77777777" w:rsidR="007D1EB6" w:rsidRDefault="007D1EB6" w:rsidP="007D1EB6"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2B2F2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AF337" id="Rectangle 110" o:spid="_x0000_s1029" style="position:absolute;margin-left:488.35pt;margin-top:43.55pt;width:3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" filled="f" stroked="f">
              <v:textbox inset="0,0,0,0">
                <w:txbxContent>
                  <w:p w14:paraId="007416F0" w14:textId="77777777" w:rsidR="007D1EB6" w:rsidRDefault="007D1EB6" w:rsidP="007D1EB6">
                    <w:r>
                      <w:rPr>
                        <w:rFonts w:ascii="Franklin Gothic Book" w:eastAsia="Franklin Gothic Book" w:hAnsi="Franklin Gothic Book" w:cs="Franklin Gothic Book"/>
                        <w:color w:val="2B2F22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F182A2" wp14:editId="5F8CF4B1">
              <wp:simplePos x="0" y="0"/>
              <wp:positionH relativeFrom="column">
                <wp:posOffset>-558800</wp:posOffset>
              </wp:positionH>
              <wp:positionV relativeFrom="paragraph">
                <wp:posOffset>963930</wp:posOffset>
              </wp:positionV>
              <wp:extent cx="2635250" cy="123825"/>
              <wp:effectExtent l="3175" t="1905" r="0" b="0"/>
              <wp:wrapNone/>
              <wp:docPr id="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D682E" w14:textId="77777777" w:rsidR="007D1EB6" w:rsidRDefault="007D1EB6" w:rsidP="007D1EB6"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6"/>
                            </w:rPr>
                            <w:t xml:space="preserve">REGISTERED NO. </w:t>
                          </w:r>
                          <w:r w:rsidR="001F7170"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6"/>
                            </w:rPr>
                            <w:t>69018</w:t>
                          </w:r>
                          <w:r w:rsidR="000510DC"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6"/>
                            </w:rPr>
                            <w:t xml:space="preserve"> • VAT no. 4566440W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182A2" id="Rectangle 14" o:spid="_x0000_s1030" style="position:absolute;margin-left:-44pt;margin-top:75.9pt;width:207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" filled="f" stroked="f">
              <v:textbox inset="0,0,0,0">
                <w:txbxContent>
                  <w:p w14:paraId="2F6D682E" w14:textId="77777777" w:rsidR="007D1EB6" w:rsidRDefault="007D1EB6" w:rsidP="007D1EB6">
                    <w:r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6"/>
                      </w:rPr>
                      <w:t xml:space="preserve">REGISTERED NO. </w:t>
                    </w:r>
                    <w:r w:rsidR="001F7170"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6"/>
                      </w:rPr>
                      <w:t>69018</w:t>
                    </w:r>
                    <w:r w:rsidR="000510DC"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6"/>
                      </w:rPr>
                      <w:t xml:space="preserve"> • VAT no. 4566440W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2D7238" wp14:editId="532E115A">
              <wp:simplePos x="0" y="0"/>
              <wp:positionH relativeFrom="column">
                <wp:posOffset>-558800</wp:posOffset>
              </wp:positionH>
              <wp:positionV relativeFrom="paragraph">
                <wp:posOffset>811530</wp:posOffset>
              </wp:positionV>
              <wp:extent cx="2362835" cy="123825"/>
              <wp:effectExtent l="3175" t="1905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8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BBDB4" w14:textId="77777777" w:rsidR="007D1EB6" w:rsidRDefault="007D1EB6" w:rsidP="007D1EB6"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FFFEFD"/>
                              <w:sz w:val="16"/>
                            </w:rPr>
                            <w:t xml:space="preserve">DIRECTORS: A. MULLEADY, D. MULLEADY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D7238" id="Rectangle 13" o:spid="_x0000_s1031" style="position:absolute;margin-left:-44pt;margin-top:63.9pt;width:186.0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" filled="f" stroked="f">
              <v:textbox inset="0,0,0,0">
                <w:txbxContent>
                  <w:p w14:paraId="79DBBDB4" w14:textId="77777777" w:rsidR="007D1EB6" w:rsidRDefault="007D1EB6" w:rsidP="007D1EB6">
                    <w:r>
                      <w:rPr>
                        <w:rFonts w:ascii="Franklin Gothic Book" w:eastAsia="Franklin Gothic Book" w:hAnsi="Franklin Gothic Book" w:cs="Franklin Gothic Book"/>
                        <w:color w:val="FFFEFD"/>
                        <w:sz w:val="16"/>
                      </w:rPr>
                      <w:t xml:space="preserve">DIRECTORS: A. MULLEADY, D. MULLEADY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2CB" w14:textId="77777777" w:rsidR="00054AC1" w:rsidRDefault="00054AC1" w:rsidP="008740CB">
      <w:pPr>
        <w:spacing w:after="0" w:line="240" w:lineRule="auto"/>
      </w:pPr>
      <w:r>
        <w:separator/>
      </w:r>
    </w:p>
  </w:footnote>
  <w:footnote w:type="continuationSeparator" w:id="0">
    <w:p w14:paraId="4CEAD9B2" w14:textId="77777777" w:rsidR="00054AC1" w:rsidRDefault="00054AC1" w:rsidP="0087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3F7D"/>
    <w:multiLevelType w:val="hybridMultilevel"/>
    <w:tmpl w:val="5E1E2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54A4F"/>
    <w:multiLevelType w:val="hybridMultilevel"/>
    <w:tmpl w:val="1E16A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759C"/>
    <w:multiLevelType w:val="hybridMultilevel"/>
    <w:tmpl w:val="5C7674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70820">
    <w:abstractNumId w:val="0"/>
  </w:num>
  <w:num w:numId="2" w16cid:durableId="1789009006">
    <w:abstractNumId w:val="1"/>
  </w:num>
  <w:num w:numId="3" w16cid:durableId="170610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 fill="f" fillcolor="white" stroke="f">
      <v:fill color="white" on="f"/>
      <v:stroke on="f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E3"/>
    <w:rsid w:val="00001D8B"/>
    <w:rsid w:val="00034157"/>
    <w:rsid w:val="000510DC"/>
    <w:rsid w:val="00054AC1"/>
    <w:rsid w:val="0006091B"/>
    <w:rsid w:val="000E5193"/>
    <w:rsid w:val="000E60B7"/>
    <w:rsid w:val="000F7C5B"/>
    <w:rsid w:val="00121FDA"/>
    <w:rsid w:val="001908CE"/>
    <w:rsid w:val="001C78F5"/>
    <w:rsid w:val="001D1157"/>
    <w:rsid w:val="001F7170"/>
    <w:rsid w:val="002134E3"/>
    <w:rsid w:val="0022612B"/>
    <w:rsid w:val="00232896"/>
    <w:rsid w:val="00247623"/>
    <w:rsid w:val="0027475D"/>
    <w:rsid w:val="00277AD1"/>
    <w:rsid w:val="00290F1A"/>
    <w:rsid w:val="002B030C"/>
    <w:rsid w:val="003079B4"/>
    <w:rsid w:val="00387B8C"/>
    <w:rsid w:val="004631A3"/>
    <w:rsid w:val="00495A06"/>
    <w:rsid w:val="004A3085"/>
    <w:rsid w:val="004D04DA"/>
    <w:rsid w:val="0050300F"/>
    <w:rsid w:val="0053429D"/>
    <w:rsid w:val="00554748"/>
    <w:rsid w:val="00581D3E"/>
    <w:rsid w:val="00587A39"/>
    <w:rsid w:val="005B13CE"/>
    <w:rsid w:val="005B391D"/>
    <w:rsid w:val="005C4D1E"/>
    <w:rsid w:val="005C5075"/>
    <w:rsid w:val="005C622F"/>
    <w:rsid w:val="005D009B"/>
    <w:rsid w:val="00617A4F"/>
    <w:rsid w:val="00633064"/>
    <w:rsid w:val="00667AE2"/>
    <w:rsid w:val="00670178"/>
    <w:rsid w:val="006A51EC"/>
    <w:rsid w:val="006A6FD6"/>
    <w:rsid w:val="006C000C"/>
    <w:rsid w:val="006D11F3"/>
    <w:rsid w:val="00714B5C"/>
    <w:rsid w:val="00742104"/>
    <w:rsid w:val="0079096B"/>
    <w:rsid w:val="00790E6D"/>
    <w:rsid w:val="007C7DC9"/>
    <w:rsid w:val="007D1EB6"/>
    <w:rsid w:val="008201BC"/>
    <w:rsid w:val="00860443"/>
    <w:rsid w:val="008740CB"/>
    <w:rsid w:val="00875B7F"/>
    <w:rsid w:val="008C72CF"/>
    <w:rsid w:val="008E4923"/>
    <w:rsid w:val="009427CC"/>
    <w:rsid w:val="009976D8"/>
    <w:rsid w:val="009B0DF9"/>
    <w:rsid w:val="009D646F"/>
    <w:rsid w:val="009E0B28"/>
    <w:rsid w:val="009E338C"/>
    <w:rsid w:val="009E7E2E"/>
    <w:rsid w:val="00A16D7B"/>
    <w:rsid w:val="00A506F1"/>
    <w:rsid w:val="00AA4024"/>
    <w:rsid w:val="00AC535F"/>
    <w:rsid w:val="00AD1022"/>
    <w:rsid w:val="00B0780C"/>
    <w:rsid w:val="00B27FF1"/>
    <w:rsid w:val="00B30308"/>
    <w:rsid w:val="00B52D22"/>
    <w:rsid w:val="00B60A44"/>
    <w:rsid w:val="00BA5E5B"/>
    <w:rsid w:val="00BC427E"/>
    <w:rsid w:val="00BC52FD"/>
    <w:rsid w:val="00BE43AA"/>
    <w:rsid w:val="00C044DB"/>
    <w:rsid w:val="00C413F8"/>
    <w:rsid w:val="00C80C0B"/>
    <w:rsid w:val="00C9145C"/>
    <w:rsid w:val="00C96AEA"/>
    <w:rsid w:val="00CA434F"/>
    <w:rsid w:val="00CC68DD"/>
    <w:rsid w:val="00CD756A"/>
    <w:rsid w:val="00D007CB"/>
    <w:rsid w:val="00D23202"/>
    <w:rsid w:val="00D30DB6"/>
    <w:rsid w:val="00D40C7C"/>
    <w:rsid w:val="00DA15C8"/>
    <w:rsid w:val="00DF2C3E"/>
    <w:rsid w:val="00DF60F3"/>
    <w:rsid w:val="00E2185A"/>
    <w:rsid w:val="00E45A31"/>
    <w:rsid w:val="00E96E40"/>
    <w:rsid w:val="00F36604"/>
    <w:rsid w:val="00F5466F"/>
    <w:rsid w:val="00F54B19"/>
    <w:rsid w:val="00F74619"/>
    <w:rsid w:val="00FA3B3A"/>
    <w:rsid w:val="00FC40B6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59943A"/>
  <w15:docId w15:val="{458115D3-28EA-4FAF-83E3-5C54411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5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0C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CB"/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DF60F3"/>
    <w:rPr>
      <w:b/>
      <w:bCs/>
      <w:i w:val="0"/>
      <w:iCs w:val="0"/>
    </w:rPr>
  </w:style>
  <w:style w:type="character" w:customStyle="1" w:styleId="st1">
    <w:name w:val="st1"/>
    <w:basedOn w:val="DefaultParagraphFont"/>
    <w:rsid w:val="00DF60F3"/>
  </w:style>
  <w:style w:type="paragraph" w:styleId="ListParagraph">
    <w:name w:val="List Paragraph"/>
    <w:basedOn w:val="Normal"/>
    <w:uiPriority w:val="34"/>
    <w:qFormat/>
    <w:rsid w:val="00DA15C8"/>
    <w:pPr>
      <w:ind w:left="720"/>
      <w:contextualSpacing/>
    </w:pPr>
  </w:style>
  <w:style w:type="table" w:styleId="TableGrid">
    <w:name w:val="Table Grid"/>
    <w:basedOn w:val="TableNormal"/>
    <w:uiPriority w:val="39"/>
    <w:rsid w:val="005C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BA5E5B"/>
  </w:style>
  <w:style w:type="paragraph" w:customStyle="1" w:styleId="markered-list">
    <w:name w:val="markered-list"/>
    <w:basedOn w:val="Normal"/>
    <w:rsid w:val="00E9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9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81">
          <w:marLeft w:val="-45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4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8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7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946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01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21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03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1563">
          <w:marLeft w:val="-45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62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1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818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lleadyscf.com/services_prev_maintanc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90CC-B4D8-47CF-AD3C-1A61E575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Rose McKenna</cp:lastModifiedBy>
  <cp:revision>2</cp:revision>
  <cp:lastPrinted>2017-09-26T14:19:00Z</cp:lastPrinted>
  <dcterms:created xsi:type="dcterms:W3CDTF">2023-09-14T13:14:00Z</dcterms:created>
  <dcterms:modified xsi:type="dcterms:W3CDTF">2023-09-14T13:14:00Z</dcterms:modified>
</cp:coreProperties>
</file>